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776875BF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>
        <w:rPr>
          <w:rFonts w:ascii="Calibri" w:hAnsi="Calibri" w:cs="Calibri"/>
          <w:sz w:val="24"/>
          <w:szCs w:val="24"/>
        </w:rPr>
        <w:t xml:space="preserve">TERMO DE EXECUÇÃO CULTURAL Nº </w:t>
      </w:r>
      <w:r w:rsidR="00EF7316">
        <w:rPr>
          <w:rFonts w:ascii="Calibri" w:hAnsi="Calibri" w:cs="Calibri"/>
          <w:sz w:val="24"/>
          <w:szCs w:val="24"/>
        </w:rPr>
        <w:t>____/_____</w:t>
      </w:r>
      <w:r w:rsidRPr="5366FA31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EF7316">
        <w:rPr>
          <w:rFonts w:ascii="Calibri" w:hAnsi="Calibri" w:cs="Calibri"/>
          <w:color w:val="FF0000"/>
          <w:sz w:val="24"/>
          <w:szCs w:val="24"/>
        </w:rPr>
        <w:t>nº 001/2025</w:t>
      </w:r>
      <w:r w:rsidRPr="5366FA31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5366FA31">
        <w:rPr>
          <w:rFonts w:ascii="Calibri" w:hAnsi="Calibri" w:cs="Calibri"/>
          <w:i/>
          <w:iCs/>
          <w:sz w:val="24"/>
          <w:szCs w:val="24"/>
        </w:rPr>
        <w:t>–,</w:t>
      </w:r>
      <w:r w:rsidRPr="5366FA31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5366FA31">
        <w:rPr>
          <w:rFonts w:ascii="Calibri" w:hAnsi="Calibri" w:cs="Calibri"/>
          <w:sz w:val="24"/>
          <w:szCs w:val="24"/>
        </w:rPr>
        <w:t>14.399</w:t>
      </w:r>
      <w:r w:rsidRPr="5366FA31">
        <w:rPr>
          <w:rFonts w:ascii="Calibri" w:hAnsi="Calibri" w:cs="Calibri"/>
          <w:sz w:val="24"/>
          <w:szCs w:val="24"/>
        </w:rPr>
        <w:t>/2022 (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 xml:space="preserve">), </w:t>
      </w:r>
      <w:r w:rsidR="008C38B3" w:rsidRPr="5366FA31">
        <w:rPr>
          <w:rFonts w:ascii="Calibri" w:hAnsi="Calibri" w:cs="Calibri"/>
          <w:sz w:val="24"/>
          <w:szCs w:val="24"/>
        </w:rPr>
        <w:t xml:space="preserve">DA LEI Nº </w:t>
      </w:r>
      <w:r w:rsidR="00136773" w:rsidRPr="5366FA31">
        <w:rPr>
          <w:rFonts w:ascii="Calibri" w:hAnsi="Calibri" w:cs="Calibri"/>
          <w:sz w:val="24"/>
          <w:szCs w:val="24"/>
        </w:rPr>
        <w:t>14.903/2024</w:t>
      </w:r>
      <w:r w:rsidR="1A458FBC" w:rsidRPr="5366FA31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="008C38B3" w:rsidRPr="5366FA31">
        <w:rPr>
          <w:rFonts w:ascii="Calibri" w:hAnsi="Calibri" w:cs="Calibri"/>
          <w:sz w:val="24"/>
          <w:szCs w:val="24"/>
        </w:rPr>
        <w:t xml:space="preserve">, </w:t>
      </w:r>
      <w:r w:rsidRPr="5366FA31">
        <w:rPr>
          <w:rFonts w:ascii="Calibri" w:hAnsi="Calibri" w:cs="Calibri"/>
          <w:sz w:val="24"/>
          <w:szCs w:val="24"/>
        </w:rPr>
        <w:t>DO DECRETO N. 11.</w:t>
      </w:r>
      <w:r w:rsidR="00DD3248" w:rsidRPr="5366FA31">
        <w:rPr>
          <w:rFonts w:ascii="Calibri" w:hAnsi="Calibri" w:cs="Calibri"/>
          <w:sz w:val="24"/>
          <w:szCs w:val="24"/>
        </w:rPr>
        <w:t>740</w:t>
      </w:r>
      <w:r w:rsidRPr="5366FA31">
        <w:rPr>
          <w:rFonts w:ascii="Calibri" w:hAnsi="Calibri" w:cs="Calibri"/>
          <w:sz w:val="24"/>
          <w:szCs w:val="24"/>
        </w:rPr>
        <w:t xml:space="preserve">/2023 (DECRETO 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>)</w:t>
      </w:r>
      <w:r w:rsidR="000074AF" w:rsidRPr="5366FA31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7E16A3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EF7316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EF7316" w:rsidRPr="00EF7316">
        <w:rPr>
          <w:rFonts w:ascii="Calibri" w:hAnsi="Calibri" w:cs="Calibri"/>
          <w:sz w:val="24"/>
          <w:szCs w:val="24"/>
        </w:rPr>
        <w:t>Município de Princesa Isabel</w:t>
      </w:r>
      <w:r w:rsidR="00EF7316">
        <w:rPr>
          <w:rFonts w:ascii="Calibri" w:hAnsi="Calibri" w:cs="Calibri"/>
          <w:sz w:val="24"/>
          <w:szCs w:val="24"/>
        </w:rPr>
        <w:t xml:space="preserve">, neste ato representado pelo Excelentíssimo Prefeito Constitucional o </w:t>
      </w:r>
      <w:proofErr w:type="spellStart"/>
      <w:r w:rsidR="00EF7316">
        <w:rPr>
          <w:rFonts w:ascii="Calibri" w:hAnsi="Calibri" w:cs="Calibri"/>
          <w:sz w:val="24"/>
          <w:szCs w:val="24"/>
        </w:rPr>
        <w:t>Sr</w:t>
      </w:r>
      <w:proofErr w:type="spellEnd"/>
      <w:r w:rsidR="00EF7316">
        <w:rPr>
          <w:rFonts w:ascii="Calibri" w:hAnsi="Calibri" w:cs="Calibri"/>
          <w:sz w:val="24"/>
          <w:szCs w:val="24"/>
        </w:rPr>
        <w:t xml:space="preserve"> Ednaldo de Melo</w:t>
      </w:r>
      <w:r w:rsidRPr="000F607B">
        <w:rPr>
          <w:rFonts w:ascii="Calibri" w:hAnsi="Calibri" w:cs="Calibri"/>
          <w:sz w:val="24"/>
          <w:szCs w:val="24"/>
        </w:rPr>
        <w:t xml:space="preserve">, e o(a) </w:t>
      </w:r>
      <w:r w:rsidRPr="00EF7316">
        <w:rPr>
          <w:rFonts w:ascii="Calibri" w:hAnsi="Calibri" w:cs="Calibri"/>
          <w:sz w:val="24"/>
          <w:szCs w:val="24"/>
          <w:highlight w:val="yellow"/>
        </w:rPr>
        <w:t>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</w:t>
      </w:r>
      <w:r w:rsidRPr="000F607B">
        <w:rPr>
          <w:rFonts w:ascii="Calibri" w:hAnsi="Calibri" w:cs="Calibri"/>
          <w:sz w:val="24"/>
          <w:szCs w:val="24"/>
        </w:rPr>
        <w:t xml:space="preserve">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DD3248" w:rsidRPr="3CA142FB">
        <w:rPr>
          <w:rFonts w:ascii="Calibri" w:hAnsi="Calibri" w:cs="Calibri"/>
          <w:sz w:val="24"/>
          <w:szCs w:val="24"/>
        </w:rPr>
        <w:t xml:space="preserve"> 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2CFACDC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EF7316">
        <w:rPr>
          <w:rFonts w:ascii="Calibri" w:hAnsi="Calibri" w:cs="Calibri"/>
          <w:sz w:val="24"/>
          <w:szCs w:val="24"/>
          <w:highlight w:val="yellow"/>
        </w:rPr>
        <w:t>[INDICAR NOME DO PROJETO]</w:t>
      </w:r>
      <w:r w:rsidR="00EF7316">
        <w:rPr>
          <w:rFonts w:ascii="Calibri" w:hAnsi="Calibri" w:cs="Calibri"/>
          <w:sz w:val="24"/>
          <w:szCs w:val="24"/>
        </w:rPr>
        <w:t>, contemplado no Edital nº 001/2025.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95DA5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</w:t>
      </w:r>
      <w:r w:rsidR="00EF7316">
        <w:rPr>
          <w:rFonts w:ascii="Calibri" w:hAnsi="Calibri" w:cs="Calibri"/>
          <w:sz w:val="24"/>
          <w:szCs w:val="24"/>
        </w:rPr>
        <w:t xml:space="preserve"> de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EF7316" w:rsidRPr="00F12168">
        <w:rPr>
          <w:rFonts w:ascii="Cambria" w:eastAsia="Calibri" w:hAnsi="Cambria" w:cs="Calibri"/>
          <w:b/>
        </w:rPr>
        <w:t>R$ 9.053,00 (nove mil e cinquenta e três reais)</w:t>
      </w:r>
      <w:r w:rsidR="00EF7316">
        <w:rPr>
          <w:rFonts w:ascii="Cambria" w:eastAsia="Calibri" w:hAnsi="Cambria" w:cs="Calibri"/>
          <w:b/>
        </w:rPr>
        <w:t>, conforme disposto no art. 3º do Edital 001/2025.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CULTURAL, especialmente aberta no </w:t>
      </w:r>
      <w:r w:rsidRPr="00EF7316">
        <w:rPr>
          <w:rFonts w:ascii="Calibri" w:hAnsi="Calibri" w:cs="Calibri"/>
          <w:sz w:val="24"/>
          <w:szCs w:val="24"/>
          <w:highlight w:val="yellow"/>
        </w:rPr>
        <w:t>[NOME DO BANCO], Agência [INDICAR AGÊNCIA</w:t>
      </w:r>
      <w:r w:rsidRPr="000F607B">
        <w:rPr>
          <w:rFonts w:ascii="Calibri" w:hAnsi="Calibri" w:cs="Calibri"/>
          <w:sz w:val="24"/>
          <w:szCs w:val="24"/>
        </w:rPr>
        <w:t xml:space="preserve">], Conta Corrente nº </w:t>
      </w:r>
      <w:r w:rsidRPr="00EF7316">
        <w:rPr>
          <w:rFonts w:ascii="Calibri" w:hAnsi="Calibri" w:cs="Calibri"/>
          <w:sz w:val="24"/>
          <w:szCs w:val="24"/>
          <w:highlight w:val="yellow"/>
        </w:rPr>
        <w:t>[INDICAR CONTA],</w:t>
      </w:r>
      <w:r w:rsidRPr="000F607B">
        <w:rPr>
          <w:rFonts w:ascii="Calibri" w:hAnsi="Calibri" w:cs="Calibri"/>
          <w:sz w:val="24"/>
          <w:szCs w:val="24"/>
        </w:rPr>
        <w:t xml:space="preserve">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5.1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0AD680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</w:t>
      </w:r>
      <w:r w:rsidR="00EF7316">
        <w:rPr>
          <w:rFonts w:ascii="Calibri" w:hAnsi="Calibri" w:cs="Calibri"/>
          <w:sz w:val="24"/>
          <w:szCs w:val="24"/>
        </w:rPr>
        <w:t>obrigações da Prefeitura Municipal de Princesa Isabel</w:t>
      </w:r>
      <w:r w:rsidRPr="000F607B">
        <w:rPr>
          <w:rFonts w:ascii="Calibri" w:hAnsi="Calibri" w:cs="Calibri"/>
          <w:color w:val="FF0000"/>
          <w:sz w:val="24"/>
          <w:szCs w:val="24"/>
        </w:rPr>
        <w:t>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C468EC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EF7316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EF7316" w:rsidRPr="00B95466">
        <w:rPr>
          <w:rFonts w:ascii="Calibri" w:hAnsi="Calibri" w:cs="Calibri"/>
          <w:sz w:val="24"/>
          <w:szCs w:val="24"/>
        </w:rPr>
        <w:t>Secretaria de Cultura, Turismo e Eventos</w:t>
      </w:r>
      <w:r w:rsidR="00EF7316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por meio de Relatório de Execução do Objeto,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39F6D6D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</w:t>
      </w:r>
      <w:r w:rsidR="00EF7316">
        <w:rPr>
          <w:rFonts w:ascii="Calibri" w:hAnsi="Calibri" w:cs="Calibri"/>
          <w:sz w:val="24"/>
          <w:szCs w:val="24"/>
        </w:rPr>
        <w:t xml:space="preserve">r solicitação regular feita </w:t>
      </w:r>
      <w:r w:rsidR="00EF7316" w:rsidRPr="00B95466">
        <w:rPr>
          <w:rFonts w:ascii="Calibri" w:hAnsi="Calibri" w:cs="Calibri"/>
          <w:sz w:val="24"/>
          <w:szCs w:val="24"/>
        </w:rPr>
        <w:t xml:space="preserve">pela </w:t>
      </w:r>
      <w:r w:rsidR="00EF7316" w:rsidRPr="00B95466">
        <w:rPr>
          <w:rFonts w:ascii="Calibri" w:hAnsi="Calibri" w:cs="Calibri"/>
          <w:sz w:val="24"/>
          <w:szCs w:val="24"/>
        </w:rPr>
        <w:t>Secretaria de Cultura, Turismo e Eventos</w:t>
      </w:r>
      <w:r w:rsidR="00EF7316" w:rsidRPr="00B95466">
        <w:rPr>
          <w:rFonts w:ascii="Calibri" w:hAnsi="Calibri" w:cs="Calibri"/>
          <w:sz w:val="24"/>
          <w:szCs w:val="24"/>
        </w:rPr>
        <w:t xml:space="preserve"> e pela Prefeitura de Princesa Isabel</w:t>
      </w:r>
      <w:r w:rsidR="00EF7316">
        <w:rPr>
          <w:rFonts w:ascii="Calibri" w:hAnsi="Calibri" w:cs="Calibri"/>
          <w:color w:val="FF0000"/>
          <w:sz w:val="24"/>
          <w:szCs w:val="24"/>
        </w:rPr>
        <w:t>,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352C2EF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EF7316">
        <w:rPr>
          <w:rFonts w:ascii="Calibri" w:hAnsi="Calibri" w:cs="Calibri"/>
          <w:sz w:val="24"/>
          <w:szCs w:val="24"/>
        </w:rPr>
        <w:t>10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lastRenderedPageBreak/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7.2.1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>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7.5.3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8.3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8.4 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B95466">
        <w:rPr>
          <w:rFonts w:ascii="Calibri" w:hAnsi="Calibri" w:cs="Calibri"/>
          <w:b/>
          <w:bCs/>
          <w:sz w:val="24"/>
          <w:szCs w:val="24"/>
          <w:highlight w:val="green"/>
        </w:rPr>
        <w:t>9. TITULARIDADE DE BENS</w:t>
      </w:r>
      <w:bookmarkStart w:id="0" w:name="_GoBack"/>
      <w:bookmarkEnd w:id="0"/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262A91F1" w:rsidR="003F0A79" w:rsidRPr="00B95466" w:rsidRDefault="00B1033D" w:rsidP="00B95466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95466">
        <w:rPr>
          <w:rFonts w:asciiTheme="majorHAnsi" w:hAnsiTheme="majorHAnsi" w:cstheme="majorHAnsi"/>
          <w:sz w:val="24"/>
          <w:szCs w:val="24"/>
        </w:rPr>
        <w:t>1</w:t>
      </w:r>
      <w:r w:rsidR="00E40F16" w:rsidRPr="00B95466">
        <w:rPr>
          <w:rFonts w:asciiTheme="majorHAnsi" w:hAnsiTheme="majorHAnsi" w:cstheme="majorHAnsi"/>
          <w:sz w:val="24"/>
          <w:szCs w:val="24"/>
        </w:rPr>
        <w:t>1</w:t>
      </w:r>
      <w:r w:rsidRPr="00B95466">
        <w:rPr>
          <w:rFonts w:asciiTheme="majorHAnsi" w:hAnsiTheme="majorHAnsi" w:cstheme="majorHAnsi"/>
          <w:sz w:val="24"/>
          <w:szCs w:val="24"/>
        </w:rPr>
        <w:t>.</w:t>
      </w:r>
      <w:r w:rsidR="00B95466" w:rsidRPr="00B95466">
        <w:rPr>
          <w:rFonts w:asciiTheme="majorHAnsi" w:hAnsiTheme="majorHAnsi" w:cstheme="majorHAnsi"/>
          <w:sz w:val="24"/>
          <w:szCs w:val="24"/>
        </w:rPr>
        <w:t xml:space="preserve"> A</w:t>
      </w:r>
      <w:r w:rsidRPr="00B95466">
        <w:rPr>
          <w:rFonts w:asciiTheme="majorHAnsi" w:hAnsiTheme="majorHAnsi" w:cstheme="majorHAnsi"/>
          <w:sz w:val="24"/>
          <w:szCs w:val="24"/>
        </w:rPr>
        <w:t xml:space="preserve"> </w:t>
      </w:r>
      <w:r w:rsidR="00B95466" w:rsidRPr="00B95466">
        <w:rPr>
          <w:rFonts w:asciiTheme="majorHAnsi" w:hAnsiTheme="majorHAnsi" w:cstheme="majorHAnsi"/>
          <w:sz w:val="24"/>
          <w:szCs w:val="24"/>
        </w:rPr>
        <w:t xml:space="preserve">execução das ações culturais pactuadas neste Termo será de responsabilidade </w:t>
      </w:r>
      <w:proofErr w:type="gramStart"/>
      <w:r w:rsidR="00B95466" w:rsidRPr="00B95466">
        <w:rPr>
          <w:rFonts w:asciiTheme="majorHAnsi" w:hAnsiTheme="majorHAnsi" w:cstheme="majorHAnsi"/>
          <w:sz w:val="24"/>
          <w:szCs w:val="24"/>
        </w:rPr>
        <w:t>dos(</w:t>
      </w:r>
      <w:proofErr w:type="gramEnd"/>
      <w:r w:rsidR="00B95466" w:rsidRPr="00B95466">
        <w:rPr>
          <w:rFonts w:asciiTheme="majorHAnsi" w:hAnsiTheme="majorHAnsi" w:cstheme="majorHAnsi"/>
          <w:sz w:val="24"/>
          <w:szCs w:val="24"/>
        </w:rPr>
        <w:t>as) agentes culturais selecionados(as), cabendo-lhes o fiel cumprimento do plano de trabalho aprovado, observando os princípios da legalidade, impessoalidade, moralidade, publicidade e eficiência na aplicação dos recursos públicos</w:t>
      </w:r>
    </w:p>
    <w:p w14:paraId="0C6D1A7B" w14:textId="77777777" w:rsidR="00B95466" w:rsidRPr="00B95466" w:rsidRDefault="00B95466" w:rsidP="00B95466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95466">
        <w:rPr>
          <w:rFonts w:asciiTheme="majorHAnsi" w:eastAsia="Times New Roman" w:hAnsiTheme="majorHAnsi" w:cstheme="majorHAnsi"/>
          <w:b/>
          <w:sz w:val="24"/>
          <w:szCs w:val="24"/>
        </w:rPr>
        <w:t>§1º</w:t>
      </w:r>
      <w:r w:rsidRPr="00B95466">
        <w:rPr>
          <w:rFonts w:asciiTheme="majorHAnsi" w:eastAsia="Times New Roman" w:hAnsiTheme="majorHAnsi" w:cstheme="majorHAnsi"/>
          <w:sz w:val="24"/>
          <w:szCs w:val="24"/>
        </w:rPr>
        <w:t xml:space="preserve"> – O monitoramento, o acompanhamento e a fiscalização da execução das ações serão realizados pela Secretaria Municipal de Cultura, Turismo e Eventos de Princesa Isabel, que poderá, sempre que entender necessário, solicitar informações e documentos comprobatórios da execução das atividades culturais.</w:t>
      </w:r>
    </w:p>
    <w:p w14:paraId="509DA95D" w14:textId="45C038E8" w:rsidR="00B95466" w:rsidRPr="00B95466" w:rsidRDefault="00B95466" w:rsidP="00B95466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95466">
        <w:rPr>
          <w:rFonts w:asciiTheme="majorHAnsi" w:eastAsia="Times New Roman" w:hAnsiTheme="majorHAnsi" w:cstheme="majorHAnsi"/>
          <w:b/>
          <w:sz w:val="24"/>
          <w:szCs w:val="24"/>
        </w:rPr>
        <w:t>§2º</w:t>
      </w:r>
      <w:r w:rsidRPr="00B95466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proofErr w:type="gramStart"/>
      <w:r w:rsidRPr="00B95466">
        <w:rPr>
          <w:rFonts w:asciiTheme="majorHAnsi" w:eastAsia="Times New Roman" w:hAnsiTheme="majorHAnsi" w:cstheme="majorHAnsi"/>
          <w:sz w:val="24"/>
          <w:szCs w:val="24"/>
        </w:rPr>
        <w:t>Os(</w:t>
      </w:r>
      <w:proofErr w:type="gramEnd"/>
      <w:r w:rsidRPr="00B95466">
        <w:rPr>
          <w:rFonts w:asciiTheme="majorHAnsi" w:eastAsia="Times New Roman" w:hAnsiTheme="majorHAnsi" w:cstheme="majorHAnsi"/>
          <w:sz w:val="24"/>
          <w:szCs w:val="24"/>
        </w:rPr>
        <w:t xml:space="preserve">as) agentes culturais comprometer-se-ão a enviar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relatórios mensais</w:t>
      </w:r>
      <w:r w:rsidRPr="00B95466">
        <w:rPr>
          <w:rFonts w:asciiTheme="majorHAnsi" w:eastAsia="Times New Roman" w:hAnsiTheme="majorHAnsi" w:cstheme="majorHAnsi"/>
          <w:sz w:val="24"/>
          <w:szCs w:val="24"/>
        </w:rPr>
        <w:t xml:space="preserve"> de execução das ações, contendo descrição das atividades realizadas, resultados alcançados, público atendido, registros fotográficos ou audiovisuais, bem como eventuais dificuldades encontradas.</w:t>
      </w:r>
    </w:p>
    <w:p w14:paraId="4B7735F7" w14:textId="77777777" w:rsidR="00B95466" w:rsidRPr="00B95466" w:rsidRDefault="00B95466" w:rsidP="00B95466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95466">
        <w:rPr>
          <w:rFonts w:asciiTheme="majorHAnsi" w:eastAsia="Times New Roman" w:hAnsiTheme="majorHAnsi" w:cstheme="majorHAnsi"/>
          <w:b/>
          <w:sz w:val="24"/>
          <w:szCs w:val="24"/>
        </w:rPr>
        <w:t>§3º</w:t>
      </w:r>
      <w:r w:rsidRPr="00B95466">
        <w:rPr>
          <w:rFonts w:asciiTheme="majorHAnsi" w:eastAsia="Times New Roman" w:hAnsiTheme="majorHAnsi" w:cstheme="majorHAnsi"/>
          <w:sz w:val="24"/>
          <w:szCs w:val="24"/>
        </w:rPr>
        <w:t xml:space="preserve"> – A não apresentação dos relatórios nos prazos estabelecidos ou a constatação de irregularidades na execução poderá ensejar a suspensão dos repasses, o cancelamento do termo ou a adoção de medidas legais cabíveis.</w:t>
      </w:r>
    </w:p>
    <w:p w14:paraId="375E3520" w14:textId="77777777" w:rsidR="00B95466" w:rsidRPr="00B95466" w:rsidRDefault="00B95466" w:rsidP="00B95466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95466">
        <w:rPr>
          <w:rFonts w:asciiTheme="majorHAnsi" w:eastAsia="Times New Roman" w:hAnsiTheme="majorHAnsi" w:cstheme="majorHAnsi"/>
          <w:b/>
          <w:sz w:val="24"/>
          <w:szCs w:val="24"/>
        </w:rPr>
        <w:t>§4º</w:t>
      </w:r>
      <w:r w:rsidRPr="00B95466">
        <w:rPr>
          <w:rFonts w:asciiTheme="majorHAnsi" w:eastAsia="Times New Roman" w:hAnsiTheme="majorHAnsi" w:cstheme="majorHAnsi"/>
          <w:sz w:val="24"/>
          <w:szCs w:val="24"/>
        </w:rPr>
        <w:t xml:space="preserve"> – A Secretaria Municipal de Cultura, Turismo e Eventos poderá promover visitas técnicas, reuniões presenciais ou virtuais e outras formas de acompanhamento para garantir a boa execução das ações culturais previstas neste instrumento.</w:t>
      </w:r>
    </w:p>
    <w:p w14:paraId="4A2DA12B" w14:textId="77777777" w:rsidR="00B95466" w:rsidRPr="000F607B" w:rsidRDefault="00B95466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62E361E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</w:t>
      </w:r>
      <w:r w:rsidRPr="00EF7316">
        <w:rPr>
          <w:rFonts w:ascii="Calibri" w:hAnsi="Calibri" w:cs="Calibri"/>
          <w:sz w:val="24"/>
          <w:szCs w:val="24"/>
        </w:rPr>
        <w:t xml:space="preserve">de </w:t>
      </w:r>
      <w:r w:rsidR="00EF7316" w:rsidRPr="00EF7316">
        <w:rPr>
          <w:rFonts w:ascii="Calibri" w:hAnsi="Calibri" w:cs="Calibri"/>
          <w:sz w:val="24"/>
          <w:szCs w:val="24"/>
        </w:rPr>
        <w:t>06 (seis) meses</w:t>
      </w:r>
      <w:r w:rsidRPr="00EF7316">
        <w:rPr>
          <w:rFonts w:ascii="Calibri" w:hAnsi="Calibri" w:cs="Calibri"/>
          <w:sz w:val="24"/>
          <w:szCs w:val="24"/>
        </w:rPr>
        <w:t>, podendo ser prorrogado por</w:t>
      </w:r>
      <w:r w:rsidR="00EF7316" w:rsidRPr="00EF7316">
        <w:rPr>
          <w:rFonts w:ascii="Calibri" w:hAnsi="Calibri" w:cs="Calibri"/>
          <w:sz w:val="24"/>
          <w:szCs w:val="24"/>
        </w:rPr>
        <w:t xml:space="preserve"> igual período</w:t>
      </w:r>
      <w:r w:rsidRPr="000F607B">
        <w:rPr>
          <w:rFonts w:ascii="Calibri" w:hAnsi="Calibri" w:cs="Calibri"/>
          <w:color w:val="FF0000"/>
          <w:sz w:val="24"/>
          <w:szCs w:val="24"/>
        </w:rPr>
        <w:t>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1F24CF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EF7316">
        <w:rPr>
          <w:rFonts w:ascii="Calibri" w:hAnsi="Calibri" w:cs="Calibri"/>
          <w:sz w:val="24"/>
          <w:szCs w:val="24"/>
        </w:rPr>
        <w:t xml:space="preserve">no </w:t>
      </w:r>
      <w:r w:rsidR="00EF7316" w:rsidRPr="00EF7316">
        <w:rPr>
          <w:rFonts w:ascii="Calibri" w:hAnsi="Calibri" w:cs="Calibri"/>
          <w:sz w:val="24"/>
          <w:szCs w:val="24"/>
        </w:rPr>
        <w:t>Site Oficial do Município de Princesa Isabel &lt;</w:t>
      </w:r>
      <w:r w:rsidR="00EF7316" w:rsidRPr="00EF7316">
        <w:t xml:space="preserve"> </w:t>
      </w:r>
      <w:r w:rsidR="00EF7316" w:rsidRPr="00EF7316">
        <w:rPr>
          <w:rFonts w:ascii="Calibri" w:hAnsi="Calibri" w:cs="Calibri"/>
          <w:sz w:val="24"/>
          <w:szCs w:val="24"/>
        </w:rPr>
        <w:t>https://www.princesa.pb.gov.br/&gt;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3F11E16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de </w:t>
      </w:r>
      <w:r w:rsidR="00EF7316" w:rsidRPr="00EF7316">
        <w:rPr>
          <w:rFonts w:ascii="Calibri" w:hAnsi="Calibri" w:cs="Calibri"/>
          <w:sz w:val="24"/>
          <w:szCs w:val="24"/>
        </w:rPr>
        <w:t>Princesa Isabel</w:t>
      </w:r>
      <w:r w:rsidRPr="00EF7316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70" w14:textId="799390D4" w:rsidR="003F0A79" w:rsidRPr="000F607B" w:rsidRDefault="00EF7316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Princesa Isabel, ____/______/2025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ABF62" w14:textId="77777777" w:rsidR="005E40BA" w:rsidRDefault="005E40BA" w:rsidP="00264109">
      <w:pPr>
        <w:spacing w:line="240" w:lineRule="auto"/>
      </w:pPr>
      <w:r>
        <w:separator/>
      </w:r>
    </w:p>
  </w:endnote>
  <w:endnote w:type="continuationSeparator" w:id="0">
    <w:p w14:paraId="52234D13" w14:textId="77777777" w:rsidR="005E40BA" w:rsidRDefault="005E40BA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D8D4B" w14:textId="165E7A8B" w:rsidR="00B95466" w:rsidRPr="00792B68" w:rsidRDefault="00B95466" w:rsidP="00B95466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18FDF71" wp14:editId="5B407308">
          <wp:simplePos x="0" y="0"/>
          <wp:positionH relativeFrom="column">
            <wp:posOffset>-495300</wp:posOffset>
          </wp:positionH>
          <wp:positionV relativeFrom="paragraph">
            <wp:posOffset>113665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1237B" w14:textId="0E14420A" w:rsidR="00264109" w:rsidRPr="00792B68" w:rsidRDefault="00B95466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4A06B3" wp14:editId="27BA7025">
          <wp:simplePos x="0" y="0"/>
          <wp:positionH relativeFrom="column">
            <wp:posOffset>161925</wp:posOffset>
          </wp:positionH>
          <wp:positionV relativeFrom="paragraph">
            <wp:posOffset>25400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70A26" w14:textId="77777777" w:rsidR="005E40BA" w:rsidRDefault="005E40BA" w:rsidP="00264109">
      <w:pPr>
        <w:spacing w:line="240" w:lineRule="auto"/>
      </w:pPr>
      <w:r>
        <w:separator/>
      </w:r>
    </w:p>
  </w:footnote>
  <w:footnote w:type="continuationSeparator" w:id="0">
    <w:p w14:paraId="2C963AEB" w14:textId="77777777" w:rsidR="005E40BA" w:rsidRDefault="005E40BA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C032" w14:textId="1D923BFE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3A36270A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5E40BA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95466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EF7316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95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2593</Words>
  <Characters>14003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Isabela Oliveira</dc:creator>
  <cp:keywords/>
  <cp:lastModifiedBy>Maria Isabela Oliveira</cp:lastModifiedBy>
  <cp:revision>2</cp:revision>
  <cp:lastPrinted>2024-05-20T16:45:00Z</cp:lastPrinted>
  <dcterms:created xsi:type="dcterms:W3CDTF">2025-04-14T13:24:00Z</dcterms:created>
  <dcterms:modified xsi:type="dcterms:W3CDTF">2025-04-14T13:24:00Z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